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D58" w:rsidRPr="006A36D1" w:rsidRDefault="00313D58" w:rsidP="00313D58">
      <w:pPr>
        <w:jc w:val="center"/>
        <w:rPr>
          <w:b/>
          <w:sz w:val="24"/>
          <w:szCs w:val="24"/>
          <w:lang w:val="hr-HR"/>
        </w:rPr>
      </w:pPr>
      <w:r w:rsidRPr="006A36D1">
        <w:rPr>
          <w:b/>
          <w:sz w:val="24"/>
          <w:szCs w:val="24"/>
          <w:lang w:val="hr-HR"/>
        </w:rPr>
        <w:t>ZAPISNIK</w:t>
      </w:r>
    </w:p>
    <w:p w:rsidR="00313D58" w:rsidRPr="006A36D1" w:rsidRDefault="00313D58" w:rsidP="00313D58">
      <w:pPr>
        <w:jc w:val="center"/>
        <w:rPr>
          <w:sz w:val="24"/>
          <w:szCs w:val="24"/>
          <w:lang w:val="hr-HR"/>
        </w:rPr>
      </w:pPr>
      <w:r w:rsidRPr="006A36D1">
        <w:rPr>
          <w:sz w:val="24"/>
          <w:szCs w:val="24"/>
          <w:lang w:val="hr-HR"/>
        </w:rPr>
        <w:t>sa 1</w:t>
      </w:r>
      <w:r w:rsidR="009324A3">
        <w:rPr>
          <w:sz w:val="24"/>
          <w:szCs w:val="24"/>
          <w:lang w:val="hr-HR"/>
        </w:rPr>
        <w:t>8</w:t>
      </w:r>
      <w:r w:rsidRPr="006A36D1">
        <w:rPr>
          <w:sz w:val="24"/>
          <w:szCs w:val="24"/>
          <w:lang w:val="hr-HR"/>
        </w:rPr>
        <w:t>. skupštine Društva knjižničara Slavonije i Baranje</w:t>
      </w:r>
    </w:p>
    <w:p w:rsidR="00313D58" w:rsidRPr="006A36D1" w:rsidRDefault="00313D58" w:rsidP="009E705E">
      <w:pPr>
        <w:rPr>
          <w:rFonts w:ascii="Verdana" w:hAnsi="Verdana"/>
          <w:color w:val="000000"/>
          <w:sz w:val="17"/>
          <w:szCs w:val="17"/>
          <w:lang w:val="hr-HR"/>
        </w:rPr>
      </w:pPr>
    </w:p>
    <w:p w:rsidR="00CB238C" w:rsidRPr="006A36D1" w:rsidRDefault="009E705E" w:rsidP="009E705E">
      <w:pPr>
        <w:rPr>
          <w:lang w:val="hr-HR"/>
        </w:rPr>
      </w:pPr>
      <w:r w:rsidRPr="006A36D1">
        <w:rPr>
          <w:rFonts w:ascii="Verdana" w:hAnsi="Verdana"/>
          <w:color w:val="000000"/>
          <w:sz w:val="17"/>
          <w:szCs w:val="17"/>
          <w:lang w:val="hr-HR"/>
        </w:rPr>
        <w:t>S</w:t>
      </w:r>
      <w:r w:rsidR="006A36D1" w:rsidRPr="006A36D1">
        <w:rPr>
          <w:rFonts w:ascii="Verdana" w:hAnsi="Verdana"/>
          <w:color w:val="000000"/>
          <w:sz w:val="17"/>
          <w:szCs w:val="17"/>
          <w:lang w:val="hr-HR"/>
        </w:rPr>
        <w:t>kupština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 je održana 20. lipnja 2012. godine (srijeda), u Domu kulture u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Topolju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 s početkom u 10 sati.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Dnevni red: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1. Otvaranje Skupštine, pozdravi domaćina i gostiju te izbor Radnog predsjedništva i tijela skupštine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2. Svečana dodjela Povelje „Marija Malbaša“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3. Izvješća tajnice, blagajnice i Nadzornog odbora o radu u proteklom razdoblju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4. Rasprava i usvajanje izvješća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5. Davanje razrješnice tijelima Društva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6. Izbor predsjednika Društva, novih članova Upravnog odbora, glavnog urednika i Uredništva Knjižničarstva te prihvaćanje odluka o imenovanju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7. Izbor zastupnika za 38. skupštinu HKD-a u Osijeku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8. Plan rada Društva u sljedećem razdoblju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9. Predstavljanje e-Knjižničarstva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10. Razno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Ad. 1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 xml:space="preserve">Predsjednica Društva knjižničara Slavonije i Baranje Marina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Vinaj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 otvorila je Skupštinu te u uvodnoj riječi pozdravila sve nazočne članove Društva. Nazočne su pozdravili ispred domaćina ravnateljica Gradske knjižnice Beli Manastir Marija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Kretić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>-Nađ i predsjednik Upravnog vijeća Gradske knjižnice Beli Manastir Zdenko Topalović. Predsjednica Društva predložila je Radno predsjedništvo u sastavu: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 xml:space="preserve">Marija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Kretić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>-Nađ– predsjednica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 xml:space="preserve">Vlatka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Surma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Szabo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 – član</w:t>
      </w:r>
      <w:r w:rsidRPr="006A36D1">
        <w:rPr>
          <w:rStyle w:val="apple-converted-space"/>
          <w:rFonts w:ascii="Verdana" w:hAnsi="Verdana"/>
          <w:color w:val="000000"/>
          <w:sz w:val="17"/>
          <w:szCs w:val="17"/>
          <w:lang w:val="hr-HR"/>
        </w:rPr>
        <w:t> 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Vesna Zobundžija – član</w:t>
      </w:r>
      <w:r w:rsidRPr="006A36D1">
        <w:rPr>
          <w:rStyle w:val="apple-converted-space"/>
          <w:rFonts w:ascii="Verdana" w:hAnsi="Verdana"/>
          <w:color w:val="000000"/>
          <w:sz w:val="17"/>
          <w:szCs w:val="17"/>
          <w:lang w:val="hr-HR"/>
        </w:rPr>
        <w:t> 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 xml:space="preserve">Sastav Radnog predsjedništva jednoglasno je usvojen i radno predsjedništvo je preuzelo vođenje Skupštine. Marija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Kretić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-Nađ predložila je dnevni red kako je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navedno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 u pozivu. Dnevni je red jednoglasno usvojen.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Prijedlog ostalih radnih tijela Skupštine bili su: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Zapisničarka: Marijana Špoljarić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Ovjeroviteljice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 zapisnika: Ljiljana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Krpeljević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, Suzana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Biglbauer</w:t>
      </w:r>
      <w:proofErr w:type="spellEnd"/>
      <w:r w:rsidRPr="006A36D1">
        <w:rPr>
          <w:rStyle w:val="apple-converted-space"/>
          <w:rFonts w:ascii="Verdana" w:hAnsi="Verdana"/>
          <w:color w:val="000000"/>
          <w:sz w:val="17"/>
          <w:szCs w:val="17"/>
          <w:lang w:val="hr-HR"/>
        </w:rPr>
        <w:t> 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 xml:space="preserve">Verifikacijska komisija/birački odbor: Nataša Mesić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Muharemi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, Tihomir Dunđerović, Renata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Benić</w:t>
      </w:r>
      <w:proofErr w:type="spellEnd"/>
      <w:r w:rsidRPr="006A36D1">
        <w:rPr>
          <w:rStyle w:val="apple-converted-space"/>
          <w:rFonts w:ascii="Verdana" w:hAnsi="Verdana"/>
          <w:color w:val="000000"/>
          <w:sz w:val="17"/>
          <w:szCs w:val="17"/>
          <w:lang w:val="hr-HR"/>
        </w:rPr>
        <w:t> 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 xml:space="preserve">Kandidacijska komisija: Emilija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Pezer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>, Branko Šimunović, Dubravka Pađen-Farkaš</w:t>
      </w:r>
      <w:r w:rsidRPr="006A36D1">
        <w:rPr>
          <w:rStyle w:val="apple-converted-space"/>
          <w:rFonts w:ascii="Verdana" w:hAnsi="Verdana"/>
          <w:color w:val="000000"/>
          <w:sz w:val="17"/>
          <w:szCs w:val="17"/>
          <w:lang w:val="hr-HR"/>
        </w:rPr>
        <w:t> 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Prijedlog je jednoglasno prihvaćen, nakon čega je verifikacijska komisija pristupila prebrojavanju nazočnih članova te je ustanovila 80 prisutnih članova Društva, dovoljan broj kako bi izglasane odluke bile pravovaljane.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Ad. 2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 xml:space="preserve">Emilija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Pezer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, predsjednica Komisije za dodjelu Povelje „Marija Malbaša“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izvjestila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 je o jednoglasnom odabiru dobitnice. Iako je bila i jedina kandidatkinja za nagradu, predsjednica Komisije osvrćući se na bogat životopis i uspjehe dobitnice utemeljeno je potvrdila odabir. Povelju za izniman doprinos u radu Društva i unapređenju knjižničarske struke dobila je Jasenka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Bešlić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>, ravnateljica Gradske knjižnice Požega. Dobitnica se zahvalila na nagradi.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Ad. 3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 xml:space="preserve">a) Tajnica Društva knjižničara Slavonije i Baranje Ljiljana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Krpeljević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 predstavila je izvješće o rada Društva tijekom 2011. godine. Izvješće se sastoji od revizije članstva koje je provedeno, održano je ukupno 7 sjednica, predstavljene su aktivnosti članova Društva i skupovi na kojima su članovi sudjelovali.</w:t>
      </w:r>
      <w:r w:rsidRPr="006A36D1">
        <w:rPr>
          <w:rStyle w:val="apple-converted-space"/>
          <w:rFonts w:ascii="Verdana" w:hAnsi="Verdana"/>
          <w:color w:val="000000"/>
          <w:sz w:val="17"/>
          <w:szCs w:val="17"/>
          <w:lang w:val="hr-HR"/>
        </w:rPr>
        <w:t> 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 xml:space="preserve">b) Financijsko izvješće podnijela je predsjednica Društva Marina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Vinaj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>. Ukupno je prihoda i primitaka u razdoblju od 1.1.2011. do 31.12.2011. bilo u iznosu 54.071,99 kn, dok je rashoda i izdataka bilo ukupno 40.237,81 kn.</w:t>
      </w:r>
      <w:r w:rsidRPr="006A36D1">
        <w:rPr>
          <w:rStyle w:val="apple-converted-space"/>
          <w:rFonts w:ascii="Verdana" w:hAnsi="Verdana"/>
          <w:color w:val="000000"/>
          <w:sz w:val="17"/>
          <w:szCs w:val="17"/>
          <w:lang w:val="hr-HR"/>
        </w:rPr>
        <w:t> 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 xml:space="preserve">c) Sanda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Hasenay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>, predsjednica Nadzornog odbora izvijestila je da je uvidom u rad Društva Komisija utvrdila da Društvo posluje sukladno Statutu i ostalim pravnim aktima.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lastRenderedPageBreak/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Ad. 4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Izvješća tajnice, blagajnice i Nadzornog odbora o radu u proteklom razdoblju jednoglasno su usvojena.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Ad.5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 xml:space="preserve">Predsjednica radnog predsjedništva predložila je da Skupština </w:t>
      </w:r>
      <w:r w:rsidR="006A36D1" w:rsidRPr="006A36D1">
        <w:rPr>
          <w:rFonts w:ascii="Verdana" w:hAnsi="Verdana"/>
          <w:color w:val="000000"/>
          <w:sz w:val="17"/>
          <w:szCs w:val="17"/>
          <w:lang w:val="hr-HR"/>
        </w:rPr>
        <w:t>razriješi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 dosadašnju predsjednicu Društva, članove Upravnog i Nadzornog odbora te glavnu urednicu glasila Knjižničarstvo. Prijedlog je jednoglasno prihvaćen.</w:t>
      </w:r>
      <w:r w:rsidRPr="006A36D1">
        <w:rPr>
          <w:rStyle w:val="apple-converted-space"/>
          <w:rFonts w:ascii="Verdana" w:hAnsi="Verdana"/>
          <w:color w:val="000000"/>
          <w:sz w:val="17"/>
          <w:szCs w:val="17"/>
          <w:lang w:val="hr-HR"/>
        </w:rPr>
        <w:t> 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Ad.6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Kandidacijska komisija predlaže buduće članove tijela Društva knjižničara Slavonije i Baranje: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 xml:space="preserve">Predsjednica: Marina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Vinaj</w:t>
      </w:r>
      <w:proofErr w:type="spellEnd"/>
      <w:r w:rsidRPr="006A36D1">
        <w:rPr>
          <w:rStyle w:val="apple-converted-space"/>
          <w:rFonts w:ascii="Verdana" w:hAnsi="Verdana"/>
          <w:color w:val="000000"/>
          <w:sz w:val="17"/>
          <w:szCs w:val="17"/>
          <w:lang w:val="hr-HR"/>
        </w:rPr>
        <w:t> 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 xml:space="preserve">Novi članovi Upravnog odbora: Vlasta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Vicić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, Tihomir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Marojević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, Vlatka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Surma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Szabo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>, Franjo Novak, Srđan Lukačević, Slađana Rem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 xml:space="preserve">Nadzorni odbor: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Andrea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 Božić, Sanda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Hasenay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 i Marica Galić</w:t>
      </w:r>
      <w:r w:rsidRPr="006A36D1">
        <w:rPr>
          <w:rStyle w:val="apple-converted-space"/>
          <w:rFonts w:ascii="Verdana" w:hAnsi="Verdana"/>
          <w:color w:val="000000"/>
          <w:sz w:val="17"/>
          <w:szCs w:val="17"/>
          <w:lang w:val="hr-HR"/>
        </w:rPr>
        <w:t> 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Glavni urednik Knjižničarstva: Svjetlana Mokriš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 xml:space="preserve">Novi članovi Uredništva Knjižničarstva: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Merien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Gracek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, Sanda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Hasenay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Jednoglasno je odlučeno da kandidati mogu preuzeti svoje funkcije.</w:t>
      </w:r>
      <w:r w:rsidRPr="006A36D1">
        <w:rPr>
          <w:rStyle w:val="apple-converted-space"/>
          <w:rFonts w:ascii="Verdana" w:hAnsi="Verdana"/>
          <w:color w:val="000000"/>
          <w:sz w:val="17"/>
          <w:szCs w:val="17"/>
          <w:lang w:val="hr-HR"/>
        </w:rPr>
        <w:t> 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Ad.7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Izabrani su i zastupnici DKSB-a za 38. skupštinu Hrvatskoga knjižničarskog društva koja će se održati od 26. rujna do 28. rujna 2012. godine u Osijeku.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 xml:space="preserve">Predstavnici na skupštini: Marijana Špoljarić,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Ljilana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Krpeljević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, Ivana Knežević, Ana Knežević, Sanja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Galic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, Kornelija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Petr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Balog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, Vesna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Radičević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, Blanka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Salatić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, Sanda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Hasenay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, Svjetlana Mokriš,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Merien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Gracek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, Darko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Lacović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Novi članovi Komisija HKD-a: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Komisija za pokretne knjižnice – Klaudija Ladan</w:t>
      </w:r>
      <w:r w:rsidR="006A36D1" w:rsidRPr="006A36D1">
        <w:rPr>
          <w:rFonts w:ascii="Verdana" w:hAnsi="Verdana"/>
          <w:color w:val="000000"/>
          <w:sz w:val="17"/>
          <w:szCs w:val="17"/>
          <w:lang w:val="hr-HR"/>
        </w:rPr>
        <w:t xml:space="preserve">, Ljiljana </w:t>
      </w:r>
      <w:proofErr w:type="spellStart"/>
      <w:r w:rsidR="006A36D1" w:rsidRPr="006A36D1">
        <w:rPr>
          <w:rFonts w:ascii="Verdana" w:hAnsi="Verdana"/>
          <w:color w:val="000000"/>
          <w:sz w:val="17"/>
          <w:szCs w:val="17"/>
          <w:lang w:val="hr-HR"/>
        </w:rPr>
        <w:t>Krpeljević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 xml:space="preserve">Komisija za knjižnične usluge za djecu i mladež – Suzana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Biglbauer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Svi su prijedlozi stavljeni na glasanje i jednoglasno usvojeni.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Ad. 8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 xml:space="preserve">Predsjednica Radnog predsjedništva pozvala je novoizabranu predsjednicu Društva knjižničara Slavonije i Baranje Marinu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Vinaj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 da predstavi plan rada Društva za razdoblje od 2012. do 2014. godine. Marina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Vinaj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 xml:space="preserve"> zahvalila se na izboru za novu/staru predsjednicu, u svom planu istaknula je nastavak radionica u organizaciji Društva. Pozvala je na intenzivniji rad i uključivanje u rad Društva. Posebno je istaknula donaciju Osječko-baranjske županije u iznosu od 20.000,00 za organizaciju 38. skupštine HKD-a.</w:t>
      </w:r>
      <w:r w:rsidRPr="006A36D1">
        <w:rPr>
          <w:rStyle w:val="apple-converted-space"/>
          <w:rFonts w:ascii="Verdana" w:hAnsi="Verdana"/>
          <w:color w:val="000000"/>
          <w:sz w:val="17"/>
          <w:szCs w:val="17"/>
          <w:lang w:val="hr-HR"/>
        </w:rPr>
        <w:t> 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Ad. 9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Svjetlana Mokriš, glavna urednica Knjižničarstva predstavila je e-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Knjižničarsvo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>. Na stranicama http://www.knjiznicarstvo.com.hr/ glasnik Knjižničarstvo dostupan je od 1. lipnja 2012. godine. Na stranicama se može pretraživati novi broj za god. 13/14, broj 1-2, 2009/2010, kao i arhiva starih brojeva od početka izlaženja 1997. godine. Kao novost je istaknuta bibliografija časopisa, predmetno kazalo i kazalo autora.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 xml:space="preserve">Razrješenjem Radnog predsjedništva, skupština je završila u 12.30 sati, nakon čega je uslijedila knjižničarska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fišijada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t>.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>Zapisničar: Ovjerovitelji zapisnika:</w:t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 xml:space="preserve">Marijana Špoljarić Ljiljana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Krpeljević</w:t>
      </w:r>
      <w:proofErr w:type="spellEnd"/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</w:r>
      <w:r w:rsidRPr="006A36D1">
        <w:rPr>
          <w:rFonts w:ascii="Verdana" w:hAnsi="Verdana"/>
          <w:color w:val="000000"/>
          <w:sz w:val="17"/>
          <w:szCs w:val="17"/>
          <w:lang w:val="hr-HR"/>
        </w:rPr>
        <w:br/>
        <w:t xml:space="preserve">Suzana </w:t>
      </w:r>
      <w:proofErr w:type="spellStart"/>
      <w:r w:rsidRPr="006A36D1">
        <w:rPr>
          <w:rFonts w:ascii="Verdana" w:hAnsi="Verdana"/>
          <w:color w:val="000000"/>
          <w:sz w:val="17"/>
          <w:szCs w:val="17"/>
          <w:lang w:val="hr-HR"/>
        </w:rPr>
        <w:t>Biglbauer</w:t>
      </w:r>
      <w:proofErr w:type="spellEnd"/>
    </w:p>
    <w:sectPr w:rsidR="00CB238C" w:rsidRPr="006A36D1" w:rsidSect="00CB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705E"/>
    <w:rsid w:val="000A1A77"/>
    <w:rsid w:val="00313D58"/>
    <w:rsid w:val="003E435E"/>
    <w:rsid w:val="006010EB"/>
    <w:rsid w:val="006A36D1"/>
    <w:rsid w:val="009324A3"/>
    <w:rsid w:val="009E705E"/>
    <w:rsid w:val="00CB238C"/>
    <w:rsid w:val="00EA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E7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3</cp:revision>
  <dcterms:created xsi:type="dcterms:W3CDTF">2012-09-05T12:44:00Z</dcterms:created>
  <dcterms:modified xsi:type="dcterms:W3CDTF">2012-10-17T11:36:00Z</dcterms:modified>
</cp:coreProperties>
</file>